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298030800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7a7bea0e0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Combe Saint Nicholas,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1a4e660cb4690" /><Relationship Type="http://schemas.openxmlformats.org/officeDocument/2006/relationships/numbering" Target="/word/numbering.xml" Id="Refd502f2614e4056" /><Relationship Type="http://schemas.openxmlformats.org/officeDocument/2006/relationships/settings" Target="/word/settings.xml" Id="R15bd520bc27b44d6" /><Relationship Type="http://schemas.openxmlformats.org/officeDocument/2006/relationships/image" Target="/word/media/acdff1ef-8105-49d8-bba2-5bd280a08429.png" Id="R1697a7bea0e04a90" /></Relationships>
</file>