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2d321e85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22d2b585a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Combrook,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989e25ffd43be" /><Relationship Type="http://schemas.openxmlformats.org/officeDocument/2006/relationships/numbering" Target="/word/numbering.xml" Id="R0f640a99cdae4f7a" /><Relationship Type="http://schemas.openxmlformats.org/officeDocument/2006/relationships/settings" Target="/word/settings.xml" Id="Rfb97d892bea54adf" /><Relationship Type="http://schemas.openxmlformats.org/officeDocument/2006/relationships/image" Target="/word/media/6c238a84-bc2c-41d1-83f3-f4abf7a3e6cb.png" Id="R74822d2b585a46a1" /></Relationships>
</file>