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8a1123ce3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228f95e83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Condover,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f82dcebe44fc6" /><Relationship Type="http://schemas.openxmlformats.org/officeDocument/2006/relationships/numbering" Target="/word/numbering.xml" Id="Ree7559489e964df9" /><Relationship Type="http://schemas.openxmlformats.org/officeDocument/2006/relationships/settings" Target="/word/settings.xml" Id="R5ec6aed1869c4397" /><Relationship Type="http://schemas.openxmlformats.org/officeDocument/2006/relationships/image" Target="/word/media/068dc858-c867-43c6-8c24-8bb8ef214493.png" Id="R491228f95e834f87" /></Relationships>
</file>