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a7e28da25c4a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c1ac76624f46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Coombes, West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6a2d23dba24302" /><Relationship Type="http://schemas.openxmlformats.org/officeDocument/2006/relationships/numbering" Target="/word/numbering.xml" Id="Rcbb63d2c4c834477" /><Relationship Type="http://schemas.openxmlformats.org/officeDocument/2006/relationships/settings" Target="/word/settings.xml" Id="R55777e02f8d84adf" /><Relationship Type="http://schemas.openxmlformats.org/officeDocument/2006/relationships/image" Target="/word/media/f731ee67-56b2-44b6-9204-30a7bb61e2e2.png" Id="Rc6c1ac76624f463f" /></Relationships>
</file>