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16264e9a8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a09580dcc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Corscombe,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16fafca6e43b1" /><Relationship Type="http://schemas.openxmlformats.org/officeDocument/2006/relationships/numbering" Target="/word/numbering.xml" Id="R9bb0fdb6f5da4f1e" /><Relationship Type="http://schemas.openxmlformats.org/officeDocument/2006/relationships/settings" Target="/word/settings.xml" Id="R0634be4a6672408c" /><Relationship Type="http://schemas.openxmlformats.org/officeDocument/2006/relationships/image" Target="/word/media/7fc1393d-4c31-4ff7-9030-a65ae5ffd702.png" Id="Reeca09580dcc4a10" /></Relationships>
</file>