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b4a444c9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e66e829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Corsenside,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a52970354cf1" /><Relationship Type="http://schemas.openxmlformats.org/officeDocument/2006/relationships/numbering" Target="/word/numbering.xml" Id="Rb75761858e6a40b4" /><Relationship Type="http://schemas.openxmlformats.org/officeDocument/2006/relationships/settings" Target="/word/settings.xml" Id="Re2c3850a8c7a4ae6" /><Relationship Type="http://schemas.openxmlformats.org/officeDocument/2006/relationships/image" Target="/word/media/360d4af5-4c19-4fec-bc56-8c94e998b8ab.png" Id="Rcf07e66e829b4cac" /></Relationships>
</file>