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bc48536e7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7a8cf66f6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Corstorphine Hill,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2c2dd82644898" /><Relationship Type="http://schemas.openxmlformats.org/officeDocument/2006/relationships/numbering" Target="/word/numbering.xml" Id="R5f9d6e5a8e614d9d" /><Relationship Type="http://schemas.openxmlformats.org/officeDocument/2006/relationships/settings" Target="/word/settings.xml" Id="R7cee4f23138c4b80" /><Relationship Type="http://schemas.openxmlformats.org/officeDocument/2006/relationships/image" Target="/word/media/5d776528-ecee-4ce0-977d-bd21381583dd.png" Id="R4367a8cf66f6465f" /></Relationships>
</file>