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27d9a7562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fe15fda38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Countisbury,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f87f9237143e0" /><Relationship Type="http://schemas.openxmlformats.org/officeDocument/2006/relationships/numbering" Target="/word/numbering.xml" Id="R519e1fb4788f4ffe" /><Relationship Type="http://schemas.openxmlformats.org/officeDocument/2006/relationships/settings" Target="/word/settings.xml" Id="Ree0325e75c6140d8" /><Relationship Type="http://schemas.openxmlformats.org/officeDocument/2006/relationships/image" Target="/word/media/c4521d10-fa1b-43b2-a123-fbe09892c13a.png" Id="Rf1dfe15fda384bcf" /></Relationships>
</file>