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23351a76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b263ef1c4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85b9acd944e7" /><Relationship Type="http://schemas.openxmlformats.org/officeDocument/2006/relationships/numbering" Target="/word/numbering.xml" Id="Rd57349cdb4cc4d9a" /><Relationship Type="http://schemas.openxmlformats.org/officeDocument/2006/relationships/settings" Target="/word/settings.xml" Id="R141945432b7a4e2e" /><Relationship Type="http://schemas.openxmlformats.org/officeDocument/2006/relationships/image" Target="/word/media/f1ea2756-22e8-4cf4-b2d1-33722e718e85.png" Id="R0e0b263ef1c4476c" /></Relationships>
</file>