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433cf96fd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903cc95fc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Coxwold,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b47380f6d49e9" /><Relationship Type="http://schemas.openxmlformats.org/officeDocument/2006/relationships/numbering" Target="/word/numbering.xml" Id="R348991bebfc14c18" /><Relationship Type="http://schemas.openxmlformats.org/officeDocument/2006/relationships/settings" Target="/word/settings.xml" Id="R04f8c0e739f44c99" /><Relationship Type="http://schemas.openxmlformats.org/officeDocument/2006/relationships/image" Target="/word/media/25d2e634-3b3e-4c7c-a208-fe18dd81f508.png" Id="Rb7a903cc95fc4dbd" /></Relationships>
</file>