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f6645c0b5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1b96caf8f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Crarae,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1cd570fd44538" /><Relationship Type="http://schemas.openxmlformats.org/officeDocument/2006/relationships/numbering" Target="/word/numbering.xml" Id="R4c37012566e74948" /><Relationship Type="http://schemas.openxmlformats.org/officeDocument/2006/relationships/settings" Target="/word/settings.xml" Id="R25ba01455f0d48f4" /><Relationship Type="http://schemas.openxmlformats.org/officeDocument/2006/relationships/image" Target="/word/media/13eda9e8-1ffa-4500-b895-c3a6f75e9810.png" Id="R5401b96caf8f4308" /></Relationships>
</file>