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866391f38a4c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8cafeea5e348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Crewkerne, Somerset,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7d504e5cc54fde" /><Relationship Type="http://schemas.openxmlformats.org/officeDocument/2006/relationships/numbering" Target="/word/numbering.xml" Id="R6d6a20a93b9c4d27" /><Relationship Type="http://schemas.openxmlformats.org/officeDocument/2006/relationships/settings" Target="/word/settings.xml" Id="R91d24be08ec9428d" /><Relationship Type="http://schemas.openxmlformats.org/officeDocument/2006/relationships/image" Target="/word/media/ba11db83-a23f-47e3-ae7b-ec9cc47384ed.png" Id="Raa8cafeea5e3487f" /></Relationships>
</file>