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9a9df30c2945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2aad1be1274c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Cribyn,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23a1feb7f84e47" /><Relationship Type="http://schemas.openxmlformats.org/officeDocument/2006/relationships/numbering" Target="/word/numbering.xml" Id="Rf927726037374978" /><Relationship Type="http://schemas.openxmlformats.org/officeDocument/2006/relationships/settings" Target="/word/settings.xml" Id="R7b401f691cb449a9" /><Relationship Type="http://schemas.openxmlformats.org/officeDocument/2006/relationships/image" Target="/word/media/98445e5b-550e-4bba-ac49-62164a4ec429.png" Id="R8d2aad1be1274c6d" /></Relationships>
</file>