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48e3edcd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350b8f75c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Crowell,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0bc89961a4c5f" /><Relationship Type="http://schemas.openxmlformats.org/officeDocument/2006/relationships/numbering" Target="/word/numbering.xml" Id="R0764eebec25243f8" /><Relationship Type="http://schemas.openxmlformats.org/officeDocument/2006/relationships/settings" Target="/word/settings.xml" Id="Rf3863e2efed640bc" /><Relationship Type="http://schemas.openxmlformats.org/officeDocument/2006/relationships/image" Target="/word/media/fad2b534-9f9b-4356-aefc-4eac628dfd93.png" Id="R5b6350b8f75c4bd6" /></Relationships>
</file>