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c3aa1b313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1c268b18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Crowland,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ae4ba19724049" /><Relationship Type="http://schemas.openxmlformats.org/officeDocument/2006/relationships/numbering" Target="/word/numbering.xml" Id="Rc943ded24b3e4658" /><Relationship Type="http://schemas.openxmlformats.org/officeDocument/2006/relationships/settings" Target="/word/settings.xml" Id="R5922a7991f2749c3" /><Relationship Type="http://schemas.openxmlformats.org/officeDocument/2006/relationships/image" Target="/word/media/f1cb8cea-13bc-4a40-be52-5bdfe4087ae9.png" Id="Rd131c268b182401e" /></Relationships>
</file>