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e3087515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16032f97f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ae569d8d4a0d" /><Relationship Type="http://schemas.openxmlformats.org/officeDocument/2006/relationships/numbering" Target="/word/numbering.xml" Id="R4fe8cafa3b664d0c" /><Relationship Type="http://schemas.openxmlformats.org/officeDocument/2006/relationships/settings" Target="/word/settings.xml" Id="R943bfd0a69924750" /><Relationship Type="http://schemas.openxmlformats.org/officeDocument/2006/relationships/image" Target="/word/media/6420fb10-3b24-4703-904d-6db77bacb52a.png" Id="Ra3f16032f97f46e0" /></Relationships>
</file>