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f28098ef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65d59da23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2714c4c4c4512" /><Relationship Type="http://schemas.openxmlformats.org/officeDocument/2006/relationships/numbering" Target="/word/numbering.xml" Id="R160da271d1ec43ae" /><Relationship Type="http://schemas.openxmlformats.org/officeDocument/2006/relationships/settings" Target="/word/settings.xml" Id="R2d5bf8f9d1794ec6" /><Relationship Type="http://schemas.openxmlformats.org/officeDocument/2006/relationships/image" Target="/word/media/bd0e0bd6-c4df-472a-850a-e2c04417a7da.png" Id="R1d765d59da234e55" /></Relationships>
</file>