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85838b883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5eaa365ea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Curland,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100a1f63546c3" /><Relationship Type="http://schemas.openxmlformats.org/officeDocument/2006/relationships/numbering" Target="/word/numbering.xml" Id="R753bbb00e33140d7" /><Relationship Type="http://schemas.openxmlformats.org/officeDocument/2006/relationships/settings" Target="/word/settings.xml" Id="Rfda121611f074f39" /><Relationship Type="http://schemas.openxmlformats.org/officeDocument/2006/relationships/image" Target="/word/media/205d0ad9-13f8-47a9-b9d8-fbba4db1178c.png" Id="R8035eaa365ea4893" /></Relationships>
</file>