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1f28bff76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3d6b245d7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Dalelia,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cf5e56b2e4b79" /><Relationship Type="http://schemas.openxmlformats.org/officeDocument/2006/relationships/numbering" Target="/word/numbering.xml" Id="Rfb2b4563132b4369" /><Relationship Type="http://schemas.openxmlformats.org/officeDocument/2006/relationships/settings" Target="/word/settings.xml" Id="R09bd6ae84c244872" /><Relationship Type="http://schemas.openxmlformats.org/officeDocument/2006/relationships/image" Target="/word/media/acd8bcc9-9c63-42bc-b5ba-d15a1cbd6527.png" Id="R1c43d6b245d746c2" /></Relationships>
</file>