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23f2f5dd9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819a5647e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Dalton Piercy,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ef6c0b60e4f00" /><Relationship Type="http://schemas.openxmlformats.org/officeDocument/2006/relationships/numbering" Target="/word/numbering.xml" Id="R0c12a73494a14b5d" /><Relationship Type="http://schemas.openxmlformats.org/officeDocument/2006/relationships/settings" Target="/word/settings.xml" Id="R4fa20512ad9b4093" /><Relationship Type="http://schemas.openxmlformats.org/officeDocument/2006/relationships/image" Target="/word/media/56d660af-fcae-4733-961e-e6ed5899ed19.png" Id="R36f819a5647e48f2" /></Relationships>
</file>