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9207a87a0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b6a4c900d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Dippal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7cd04734d46cb" /><Relationship Type="http://schemas.openxmlformats.org/officeDocument/2006/relationships/numbering" Target="/word/numbering.xml" Id="R16605c46cb7b4097" /><Relationship Type="http://schemas.openxmlformats.org/officeDocument/2006/relationships/settings" Target="/word/settings.xml" Id="Re4ba8c3e5d4a4ebe" /><Relationship Type="http://schemas.openxmlformats.org/officeDocument/2006/relationships/image" Target="/word/media/0bb2b165-fa61-406e-98b0-cbd7fe9be8f5.png" Id="R899b6a4c900d4757" /></Relationships>
</file>