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34b857667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5d9928355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Dockray,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f584a62864f3e" /><Relationship Type="http://schemas.openxmlformats.org/officeDocument/2006/relationships/numbering" Target="/word/numbering.xml" Id="Rd83e32d83e114bb5" /><Relationship Type="http://schemas.openxmlformats.org/officeDocument/2006/relationships/settings" Target="/word/settings.xml" Id="R59d5cf8699c6409a" /><Relationship Type="http://schemas.openxmlformats.org/officeDocument/2006/relationships/image" Target="/word/media/b1e76214-73cd-4abf-95d8-1a87bb931bbb.png" Id="Rbc55d992835547aa" /></Relationships>
</file>