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13bb5b817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16d780b2f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Dolau,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d7c8b00224c10" /><Relationship Type="http://schemas.openxmlformats.org/officeDocument/2006/relationships/numbering" Target="/word/numbering.xml" Id="R059a15fdf8da4340" /><Relationship Type="http://schemas.openxmlformats.org/officeDocument/2006/relationships/settings" Target="/word/settings.xml" Id="R75dd4f199e0a4008" /><Relationship Type="http://schemas.openxmlformats.org/officeDocument/2006/relationships/image" Target="/word/media/945e11dd-c5bf-46be-8c87-3d91bbabf15b.png" Id="Rdab16d780b2f47cc" /></Relationships>
</file>