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85985eb2b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95b70b99f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Downholme,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1ef4fb62a42fd" /><Relationship Type="http://schemas.openxmlformats.org/officeDocument/2006/relationships/numbering" Target="/word/numbering.xml" Id="R0ada6cd679564200" /><Relationship Type="http://schemas.openxmlformats.org/officeDocument/2006/relationships/settings" Target="/word/settings.xml" Id="R28b5c5958dcd46ca" /><Relationship Type="http://schemas.openxmlformats.org/officeDocument/2006/relationships/image" Target="/word/media/19030cf1-8129-4f30-8a71-243476c79e05.png" Id="R15e95b70b99f4412" /></Relationships>
</file>