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3820f9fe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5b5bb6afe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Drewsteignton,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8757f34940d6" /><Relationship Type="http://schemas.openxmlformats.org/officeDocument/2006/relationships/numbering" Target="/word/numbering.xml" Id="Rb721b4c7dac74920" /><Relationship Type="http://schemas.openxmlformats.org/officeDocument/2006/relationships/settings" Target="/word/settings.xml" Id="R41fdd85871764135" /><Relationship Type="http://schemas.openxmlformats.org/officeDocument/2006/relationships/image" Target="/word/media/a32c7592-8b31-4cb7-9cb3-d4e422e3c918.png" Id="Rf0a5b5bb6afe40f1" /></Relationships>
</file>