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d98e644cd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9a2618228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Drygrange,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b6b7872cc4c84" /><Relationship Type="http://schemas.openxmlformats.org/officeDocument/2006/relationships/numbering" Target="/word/numbering.xml" Id="Reb5b3f45a6ad4e89" /><Relationship Type="http://schemas.openxmlformats.org/officeDocument/2006/relationships/settings" Target="/word/settings.xml" Id="R38debd3e5897400d" /><Relationship Type="http://schemas.openxmlformats.org/officeDocument/2006/relationships/image" Target="/word/media/39cee0f9-903f-47a0-9a6e-3f28ff81f544.png" Id="Re799a26182284a10" /></Relationships>
</file>