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fcbbd5ec0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9c46f171c2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Dunans,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d8c9dde8747c5" /><Relationship Type="http://schemas.openxmlformats.org/officeDocument/2006/relationships/numbering" Target="/word/numbering.xml" Id="Rcc65fa0926614c3c" /><Relationship Type="http://schemas.openxmlformats.org/officeDocument/2006/relationships/settings" Target="/word/settings.xml" Id="Rb70d61825d184e99" /><Relationship Type="http://schemas.openxmlformats.org/officeDocument/2006/relationships/image" Target="/word/media/be664412-63a3-47e8-9d5c-f9bc5efabba5.png" Id="Rc69c46f171c24849" /></Relationships>
</file>