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e64b9d645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f1605f61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Dunnose,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b2d792e145bc" /><Relationship Type="http://schemas.openxmlformats.org/officeDocument/2006/relationships/numbering" Target="/word/numbering.xml" Id="R29b6ad1ea3034431" /><Relationship Type="http://schemas.openxmlformats.org/officeDocument/2006/relationships/settings" Target="/word/settings.xml" Id="Rc5111539500b4907" /><Relationship Type="http://schemas.openxmlformats.org/officeDocument/2006/relationships/image" Target="/word/media/3d65278d-18ef-45b6-92d1-d74040aca70c.png" Id="R345f1605f6134a4d" /></Relationships>
</file>