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fbf8c0ea5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3f7f7a4dc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Duns Tew,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b61f92d7848e4" /><Relationship Type="http://schemas.openxmlformats.org/officeDocument/2006/relationships/numbering" Target="/word/numbering.xml" Id="Rfe511d97ac954c55" /><Relationship Type="http://schemas.openxmlformats.org/officeDocument/2006/relationships/settings" Target="/word/settings.xml" Id="R6f63e30402e24cae" /><Relationship Type="http://schemas.openxmlformats.org/officeDocument/2006/relationships/image" Target="/word/media/b473689e-6ac3-4b72-8e58-0b4d9f846f97.png" Id="R4f63f7f7a4dc4cdb" /></Relationships>
</file>