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96af645f7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cf4c759ae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Durston,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38733c65741fb" /><Relationship Type="http://schemas.openxmlformats.org/officeDocument/2006/relationships/numbering" Target="/word/numbering.xml" Id="Rbbc5ed3fa1804bec" /><Relationship Type="http://schemas.openxmlformats.org/officeDocument/2006/relationships/settings" Target="/word/settings.xml" Id="R29cce8ed256d45f1" /><Relationship Type="http://schemas.openxmlformats.org/officeDocument/2006/relationships/image" Target="/word/media/10ab63e9-3d18-49f2-9abc-46dfe428c03d.png" Id="R9e4cf4c759ae4790" /></Relationships>
</file>