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80be4453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8548f3b6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Earnscleugh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b60a369a4c47" /><Relationship Type="http://schemas.openxmlformats.org/officeDocument/2006/relationships/numbering" Target="/word/numbering.xml" Id="R9ed3ace6e1714886" /><Relationship Type="http://schemas.openxmlformats.org/officeDocument/2006/relationships/settings" Target="/word/settings.xml" Id="R51abaa1b796241cf" /><Relationship Type="http://schemas.openxmlformats.org/officeDocument/2006/relationships/image" Target="/word/media/311ac006-cecb-4c70-a6ca-f4146eb6546e.png" Id="Rf02d8548f3b64c96" /></Relationships>
</file>