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2e2a521d6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83d4de379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Challow,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923d1a3f24925" /><Relationship Type="http://schemas.openxmlformats.org/officeDocument/2006/relationships/numbering" Target="/word/numbering.xml" Id="R372651fa2cca41e8" /><Relationship Type="http://schemas.openxmlformats.org/officeDocument/2006/relationships/settings" Target="/word/settings.xml" Id="R1fe3d6c6394849a0" /><Relationship Type="http://schemas.openxmlformats.org/officeDocument/2006/relationships/image" Target="/word/media/7a5a5233-10e4-41cf-8f7d-931c906b2568.png" Id="R8dc83d4de37949b9" /></Relationships>
</file>