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ef734303d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5d3234aae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Down,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2278436654a7e" /><Relationship Type="http://schemas.openxmlformats.org/officeDocument/2006/relationships/numbering" Target="/word/numbering.xml" Id="R4d2d3c366d7a45aa" /><Relationship Type="http://schemas.openxmlformats.org/officeDocument/2006/relationships/settings" Target="/word/settings.xml" Id="Rc92c7baa31e04235" /><Relationship Type="http://schemas.openxmlformats.org/officeDocument/2006/relationships/image" Target="/word/media/13535980-198d-4f45-8efb-c388f39cd3e3.png" Id="R59d5d3234aae45c4" /></Relationships>
</file>