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e1e64c330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79b948fd8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Ravendale,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e3fda857d41e4" /><Relationship Type="http://schemas.openxmlformats.org/officeDocument/2006/relationships/numbering" Target="/word/numbering.xml" Id="R82c0dc5744bc44f1" /><Relationship Type="http://schemas.openxmlformats.org/officeDocument/2006/relationships/settings" Target="/word/settings.xml" Id="R90f4e7d0711549bb" /><Relationship Type="http://schemas.openxmlformats.org/officeDocument/2006/relationships/image" Target="/word/media/7d3855d1-58c1-4819-934b-a4a676f30d20.png" Id="Rf6179b948fd84626" /></Relationships>
</file>