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b9220500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c389b38cb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Walton,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b1bb5d1004916" /><Relationship Type="http://schemas.openxmlformats.org/officeDocument/2006/relationships/numbering" Target="/word/numbering.xml" Id="R77836ea100ef48f6" /><Relationship Type="http://schemas.openxmlformats.org/officeDocument/2006/relationships/settings" Target="/word/settings.xml" Id="R46a19489c9d64778" /><Relationship Type="http://schemas.openxmlformats.org/officeDocument/2006/relationships/image" Target="/word/media/2f5666ee-26a5-440f-b770-fbe3d57eb7ad.png" Id="Ra46c389b38cb4fc3" /></Relationships>
</file>