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e9b094084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50d2fab65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Eastbourne,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53e56091c4474" /><Relationship Type="http://schemas.openxmlformats.org/officeDocument/2006/relationships/numbering" Target="/word/numbering.xml" Id="R04c573e229c74755" /><Relationship Type="http://schemas.openxmlformats.org/officeDocument/2006/relationships/settings" Target="/word/settings.xml" Id="R6e12306afda84d6b" /><Relationship Type="http://schemas.openxmlformats.org/officeDocument/2006/relationships/image" Target="/word/media/8e611d52-578a-4b15-aaa4-0017236d41ed.png" Id="R5e950d2fab6548ad" /></Relationships>
</file>