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9f672e514241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a9f41fa30e4c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Eastchurch, Kent,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1d7926c32d44fa" /><Relationship Type="http://schemas.openxmlformats.org/officeDocument/2006/relationships/numbering" Target="/word/numbering.xml" Id="Rab2a2b2f8e4c4b28" /><Relationship Type="http://schemas.openxmlformats.org/officeDocument/2006/relationships/settings" Target="/word/settings.xml" Id="R9a4cddcc6f8d4a42" /><Relationship Type="http://schemas.openxmlformats.org/officeDocument/2006/relationships/image" Target="/word/media/6238f175-f9c9-48f0-87ea-87e8b5aaec17.png" Id="R0fa9f41fa30e4c67" /></Relationships>
</file>