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a9a1de427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be3c1102f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f9361737f40e6" /><Relationship Type="http://schemas.openxmlformats.org/officeDocument/2006/relationships/numbering" Target="/word/numbering.xml" Id="Rddca977c2ea34fbe" /><Relationship Type="http://schemas.openxmlformats.org/officeDocument/2006/relationships/settings" Target="/word/settings.xml" Id="R272c7cd159254820" /><Relationship Type="http://schemas.openxmlformats.org/officeDocument/2006/relationships/image" Target="/word/media/bed2d87a-9433-4cd8-b6d3-805b69864ed6.png" Id="R023be3c1102f4c52" /></Relationships>
</file>