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a4268b2dd4c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c108ec6cd1420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Eastwood,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de44fb17f4407" /><Relationship Type="http://schemas.openxmlformats.org/officeDocument/2006/relationships/numbering" Target="/word/numbering.xml" Id="R392421cefcb84859" /><Relationship Type="http://schemas.openxmlformats.org/officeDocument/2006/relationships/settings" Target="/word/settings.xml" Id="R8df01828ed864875" /><Relationship Type="http://schemas.openxmlformats.org/officeDocument/2006/relationships/image" Target="/word/media/60b26cf0-f21e-4e56-8d8d-23103a761323.png" Id="R5ac108ec6cd14202" /></Relationships>
</file>