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9f5751439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3c1e66ef0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 Socon,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64aa372834111" /><Relationship Type="http://schemas.openxmlformats.org/officeDocument/2006/relationships/numbering" Target="/word/numbering.xml" Id="R8f98f54b79e04f2e" /><Relationship Type="http://schemas.openxmlformats.org/officeDocument/2006/relationships/settings" Target="/word/settings.xml" Id="Ra6c0839214f74ac8" /><Relationship Type="http://schemas.openxmlformats.org/officeDocument/2006/relationships/image" Target="/word/media/d6e73b8b-c32c-4f9f-869f-eaffee90cf68.png" Id="Rd063c1e66ef044a1" /></Relationships>
</file>