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15d108583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76ff13e9b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Ebchester,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771c2a39d4af4" /><Relationship Type="http://schemas.openxmlformats.org/officeDocument/2006/relationships/numbering" Target="/word/numbering.xml" Id="R5ecd2cc8574d4a19" /><Relationship Type="http://schemas.openxmlformats.org/officeDocument/2006/relationships/settings" Target="/word/settings.xml" Id="R347463383a804ffb" /><Relationship Type="http://schemas.openxmlformats.org/officeDocument/2006/relationships/image" Target="/word/media/0d3d2e53-b2c4-4c4a-a934-527138183c7b.png" Id="Rdbb76ff13e9b4eaa" /></Relationships>
</file>