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912a9b26f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f1acb9ca4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Ecchinswell,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dc112e4ab4234" /><Relationship Type="http://schemas.openxmlformats.org/officeDocument/2006/relationships/numbering" Target="/word/numbering.xml" Id="R0c1351362e844c52" /><Relationship Type="http://schemas.openxmlformats.org/officeDocument/2006/relationships/settings" Target="/word/settings.xml" Id="R0dd58229bd7d4296" /><Relationship Type="http://schemas.openxmlformats.org/officeDocument/2006/relationships/image" Target="/word/media/506cf1d6-6f2a-46c0-81a3-6f3db3ce4a38.png" Id="R68af1acb9ca44794" /></Relationships>
</file>