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81a47c137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e1f01e7e2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Eigneig,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8486855e84d7d" /><Relationship Type="http://schemas.openxmlformats.org/officeDocument/2006/relationships/numbering" Target="/word/numbering.xml" Id="R2e4090b7272047e2" /><Relationship Type="http://schemas.openxmlformats.org/officeDocument/2006/relationships/settings" Target="/word/settings.xml" Id="R442f28b882ae4619" /><Relationship Type="http://schemas.openxmlformats.org/officeDocument/2006/relationships/image" Target="/word/media/9d992188-332e-49e8-bb7b-f8d08a87cd17.png" Id="R106e1f01e7e24e91" /></Relationships>
</file>