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41def0ac4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647f64c43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Eilean Iuvard,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edbcebe504576" /><Relationship Type="http://schemas.openxmlformats.org/officeDocument/2006/relationships/numbering" Target="/word/numbering.xml" Id="R3c9a52e1f4dc4ecb" /><Relationship Type="http://schemas.openxmlformats.org/officeDocument/2006/relationships/settings" Target="/word/settings.xml" Id="R5f96b20112e24b82" /><Relationship Type="http://schemas.openxmlformats.org/officeDocument/2006/relationships/image" Target="/word/media/ab7851b6-f828-40fb-a37d-ba461c75c6be.png" Id="R3c4647f64c434115" /></Relationships>
</file>