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84bcbfcbe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294d89679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Eilean Ruairidh Mor,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f5d93e012421a" /><Relationship Type="http://schemas.openxmlformats.org/officeDocument/2006/relationships/numbering" Target="/word/numbering.xml" Id="R19e166c3bd3a484f" /><Relationship Type="http://schemas.openxmlformats.org/officeDocument/2006/relationships/settings" Target="/word/settings.xml" Id="R0f7cd0adecc3407a" /><Relationship Type="http://schemas.openxmlformats.org/officeDocument/2006/relationships/image" Target="/word/media/ac1a1cb6-c364-4f16-a268-452cac1147e0.png" Id="R47a294d89679451b" /></Relationships>
</file>