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483d8f4e0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05530acc8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Elwick,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964fbc48d42f3" /><Relationship Type="http://schemas.openxmlformats.org/officeDocument/2006/relationships/numbering" Target="/word/numbering.xml" Id="Rfb5ebcc71eaf46c2" /><Relationship Type="http://schemas.openxmlformats.org/officeDocument/2006/relationships/settings" Target="/word/settings.xml" Id="Rb3c29b5eed654840" /><Relationship Type="http://schemas.openxmlformats.org/officeDocument/2006/relationships/image" Target="/word/media/a2901be0-3e19-463d-8d97-73a804cca3af.png" Id="R2e405530acc84cc2" /></Relationships>
</file>