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ebdcd9d9c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ed3adc600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Lowland,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9951bcdfc4d32" /><Relationship Type="http://schemas.openxmlformats.org/officeDocument/2006/relationships/numbering" Target="/word/numbering.xml" Id="R8f888dad910442d9" /><Relationship Type="http://schemas.openxmlformats.org/officeDocument/2006/relationships/settings" Target="/word/settings.xml" Id="Rbfaa416e25f44bd5" /><Relationship Type="http://schemas.openxmlformats.org/officeDocument/2006/relationships/image" Target="/word/media/e0b8666a-482e-469e-941e-d7d677f5b511.png" Id="Rb41ed3adc60044f2" /></Relationships>
</file>