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2d763ea84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6a972e79a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Eriskay,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108a17fc1453f" /><Relationship Type="http://schemas.openxmlformats.org/officeDocument/2006/relationships/numbering" Target="/word/numbering.xml" Id="R2a616489aba148f4" /><Relationship Type="http://schemas.openxmlformats.org/officeDocument/2006/relationships/settings" Target="/word/settings.xml" Id="R7c0b12e03f96480c" /><Relationship Type="http://schemas.openxmlformats.org/officeDocument/2006/relationships/image" Target="/word/media/16a7afc1-285c-41d9-a2f3-9bc69cbffe68.png" Id="R4206a972e79a4dcd" /></Relationships>
</file>