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af1b35ef7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378a71eec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Erwood,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bce6fbd394e5c" /><Relationship Type="http://schemas.openxmlformats.org/officeDocument/2006/relationships/numbering" Target="/word/numbering.xml" Id="Ra1cd5b5f38f146c9" /><Relationship Type="http://schemas.openxmlformats.org/officeDocument/2006/relationships/settings" Target="/word/settings.xml" Id="R16de242b78804d89" /><Relationship Type="http://schemas.openxmlformats.org/officeDocument/2006/relationships/image" Target="/word/media/c8159093-31e6-4f25-968b-eec5ca126c20.png" Id="R727378a71eec4c3e" /></Relationships>
</file>