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c5239029c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d003bc0b0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Eyton,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bc96aa3b84fbe" /><Relationship Type="http://schemas.openxmlformats.org/officeDocument/2006/relationships/numbering" Target="/word/numbering.xml" Id="R4401ddfd5dec4e03" /><Relationship Type="http://schemas.openxmlformats.org/officeDocument/2006/relationships/settings" Target="/word/settings.xml" Id="R9fc17e48ac5f48c1" /><Relationship Type="http://schemas.openxmlformats.org/officeDocument/2006/relationships/image" Target="/word/media/128c216b-b2cb-429f-901f-ced2a4326ae2.png" Id="R462d003bc0b04918" /></Relationships>
</file>